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B052" w14:textId="2B30F9EA" w:rsidR="00D11ED7" w:rsidRPr="004E73FE" w:rsidRDefault="008E7366" w:rsidP="009E4FB2">
      <w:pPr>
        <w:tabs>
          <w:tab w:val="left" w:pos="5954"/>
        </w:tabs>
        <w:spacing w:before="60" w:after="60"/>
        <w:rPr>
          <w:rFonts w:ascii="Arial Narrow" w:hAnsi="Arial Narrow"/>
          <w:i/>
        </w:rPr>
      </w:pPr>
      <w:r w:rsidRPr="004E73FE">
        <w:rPr>
          <w:rFonts w:ascii="Arial Narrow" w:hAnsi="Arial Narrow"/>
          <w:i/>
        </w:rPr>
        <w:t xml:space="preserve">Priloga 1: </w:t>
      </w:r>
      <w:r w:rsidRPr="004E73FE">
        <w:rPr>
          <w:rFonts w:ascii="Arial Narrow" w:hAnsi="Arial Narrow"/>
          <w:b/>
          <w:i/>
        </w:rPr>
        <w:t>IZJAVA</w:t>
      </w:r>
    </w:p>
    <w:p w14:paraId="156E229E" w14:textId="77777777" w:rsidR="008E7366" w:rsidRPr="004E73FE" w:rsidRDefault="008E7366" w:rsidP="004E73FE">
      <w:pPr>
        <w:rPr>
          <w:rFonts w:ascii="Arial Narrow" w:hAnsi="Arial Narrow"/>
          <w:i/>
        </w:rPr>
      </w:pPr>
    </w:p>
    <w:p w14:paraId="3D32BF4C" w14:textId="77777777" w:rsidR="008E7366" w:rsidRPr="004E73FE" w:rsidRDefault="008E7366" w:rsidP="004E73FE">
      <w:pPr>
        <w:rPr>
          <w:rFonts w:ascii="Arial Narrow" w:hAnsi="Arial Narrow"/>
          <w:i/>
        </w:rPr>
      </w:pPr>
      <w:r w:rsidRPr="004E73FE">
        <w:rPr>
          <w:rFonts w:ascii="Arial Narrow" w:hAnsi="Arial Narrow"/>
          <w:i/>
        </w:rPr>
        <w:t xml:space="preserve">Spodaj podpisani </w:t>
      </w:r>
      <w:r w:rsidR="00102781" w:rsidRPr="004E73FE">
        <w:rPr>
          <w:rFonts w:ascii="Arial Narrow" w:hAnsi="Arial Narrow"/>
          <w:i/>
        </w:rPr>
        <w:t xml:space="preserve">…………………. </w:t>
      </w:r>
      <w:r w:rsidRPr="004E73FE">
        <w:rPr>
          <w:rFonts w:ascii="Arial Narrow" w:hAnsi="Arial Narrow"/>
          <w:i/>
        </w:rPr>
        <w:t>izjavljam:</w:t>
      </w:r>
    </w:p>
    <w:p w14:paraId="5EE18D6A" w14:textId="77777777" w:rsidR="00102781" w:rsidRPr="004E73FE" w:rsidRDefault="008E7366" w:rsidP="004E73FE">
      <w:pPr>
        <w:pStyle w:val="Odstavekseznama"/>
        <w:numPr>
          <w:ilvl w:val="0"/>
          <w:numId w:val="8"/>
        </w:numPr>
        <w:rPr>
          <w:rFonts w:ascii="Arial Narrow" w:hAnsi="Arial Narrow"/>
          <w:i/>
        </w:rPr>
      </w:pPr>
      <w:r w:rsidRPr="004E73FE">
        <w:rPr>
          <w:rFonts w:ascii="Arial Narrow" w:hAnsi="Arial Narrow"/>
          <w:i/>
        </w:rPr>
        <w:t xml:space="preserve">da prihajam na posamezna tekmovanja </w:t>
      </w:r>
      <w:r w:rsidR="00102781" w:rsidRPr="004E73FE">
        <w:rPr>
          <w:rFonts w:ascii="Arial Narrow" w:hAnsi="Arial Narrow"/>
          <w:i/>
        </w:rPr>
        <w:t xml:space="preserve">zdrav in </w:t>
      </w:r>
      <w:r w:rsidRPr="004E73FE">
        <w:rPr>
          <w:rFonts w:ascii="Arial Narrow" w:hAnsi="Arial Narrow"/>
          <w:i/>
        </w:rPr>
        <w:t>brez zaznanih simptomov bolezni</w:t>
      </w:r>
      <w:r w:rsidR="00102781" w:rsidRPr="004E73FE">
        <w:rPr>
          <w:rFonts w:ascii="Arial Narrow" w:hAnsi="Arial Narrow"/>
          <w:i/>
        </w:rPr>
        <w:t xml:space="preserve"> kot so povišana telesna temperatura, kašelj, močan glavobol, boleče žrelo, nahod in težko dihanje; </w:t>
      </w:r>
    </w:p>
    <w:p w14:paraId="0DFB0E4D" w14:textId="77777777" w:rsidR="008E7366" w:rsidRPr="004E73FE" w:rsidRDefault="008E7366" w:rsidP="004E73FE">
      <w:pPr>
        <w:pStyle w:val="Odstavekseznama"/>
        <w:numPr>
          <w:ilvl w:val="0"/>
          <w:numId w:val="8"/>
        </w:numPr>
        <w:rPr>
          <w:rFonts w:ascii="Arial Narrow" w:hAnsi="Arial Narrow"/>
          <w:i/>
        </w:rPr>
      </w:pPr>
      <w:r w:rsidRPr="004E73FE">
        <w:rPr>
          <w:rFonts w:ascii="Arial Narrow" w:hAnsi="Arial Narrow"/>
          <w:i/>
        </w:rPr>
        <w:t>da sem seznanjen s splošnimi preventivnimi ukrepi za preprečevanje okužb z virusom SARS-COV-2</w:t>
      </w:r>
      <w:r w:rsidR="00102781" w:rsidRPr="004E73FE">
        <w:rPr>
          <w:rFonts w:ascii="Arial Narrow" w:hAnsi="Arial Narrow"/>
          <w:i/>
        </w:rPr>
        <w:t>, ki se nanašajo na medsebojno razdaljo, obveznost nošenja zaščitne maske ter higiene kašlja</w:t>
      </w:r>
      <w:r w:rsidRPr="004E73FE">
        <w:rPr>
          <w:rFonts w:ascii="Arial Narrow" w:hAnsi="Arial Narrow"/>
          <w:i/>
        </w:rPr>
        <w:t xml:space="preserve"> in s posebnimi ukrepi, ki izhajajo iz Navodila za izvajanje ribiških tekmovanj; </w:t>
      </w:r>
    </w:p>
    <w:p w14:paraId="73605DEF" w14:textId="77777777" w:rsidR="008E7366" w:rsidRPr="004E73FE" w:rsidRDefault="008E7366" w:rsidP="004E73FE">
      <w:pPr>
        <w:pStyle w:val="Odstavekseznama"/>
        <w:numPr>
          <w:ilvl w:val="0"/>
          <w:numId w:val="8"/>
        </w:numPr>
        <w:rPr>
          <w:rFonts w:ascii="Arial Narrow" w:hAnsi="Arial Narrow"/>
          <w:i/>
        </w:rPr>
      </w:pPr>
      <w:r w:rsidRPr="004E73FE">
        <w:rPr>
          <w:rFonts w:ascii="Arial Narrow" w:hAnsi="Arial Narrow"/>
          <w:i/>
        </w:rPr>
        <w:t>da so priložena potrdila oz. dokazila o cepljenju, prebolevnosti ali negativnem rezultatu testa resnična in da se zavedam, da sem v nasprotnem primeru podvržen kazenski odgovornosti</w:t>
      </w:r>
      <w:r w:rsidR="00102781" w:rsidRPr="004E73FE">
        <w:rPr>
          <w:rFonts w:ascii="Arial Narrow" w:hAnsi="Arial Narrow"/>
          <w:i/>
        </w:rPr>
        <w:t>.</w:t>
      </w:r>
    </w:p>
    <w:p w14:paraId="5300A258" w14:textId="77777777" w:rsidR="008E7366" w:rsidRPr="004E73FE" w:rsidRDefault="008E7366" w:rsidP="004E73FE">
      <w:pPr>
        <w:pStyle w:val="Odstavekseznama"/>
        <w:rPr>
          <w:rFonts w:ascii="Arial Narrow" w:hAnsi="Arial Narrow"/>
          <w:i/>
        </w:rPr>
      </w:pPr>
    </w:p>
    <w:p w14:paraId="5A60E202" w14:textId="77777777" w:rsidR="008E7366" w:rsidRPr="004E73FE" w:rsidRDefault="008E7366" w:rsidP="004E73FE">
      <w:pPr>
        <w:pStyle w:val="Odstavekseznama"/>
        <w:rPr>
          <w:rFonts w:ascii="Arial Narrow" w:hAnsi="Arial Narrow"/>
          <w:i/>
        </w:rPr>
      </w:pPr>
      <w:r w:rsidRPr="004E73FE">
        <w:rPr>
          <w:rFonts w:ascii="Arial Narrow" w:hAnsi="Arial Narrow"/>
          <w:i/>
        </w:rPr>
        <w:t>Datum:                                                                                                      Lastnoročni podpis:</w:t>
      </w:r>
    </w:p>
    <w:p w14:paraId="51CB50F9" w14:textId="77777777" w:rsidR="00F111F2" w:rsidRPr="004E73FE" w:rsidRDefault="00F111F2" w:rsidP="004E73FE">
      <w:pPr>
        <w:rPr>
          <w:rFonts w:ascii="Arial Narrow" w:hAnsi="Arial Narrow"/>
        </w:rPr>
      </w:pPr>
    </w:p>
    <w:p w14:paraId="7FEE5006" w14:textId="00F706D9" w:rsidR="00F111F2" w:rsidRPr="004E73FE" w:rsidRDefault="00F111F2" w:rsidP="004E73FE">
      <w:pPr>
        <w:rPr>
          <w:rFonts w:ascii="Arial Narrow" w:hAnsi="Arial Narrow"/>
        </w:rPr>
      </w:pPr>
    </w:p>
    <w:p w14:paraId="1FCE5800" w14:textId="4A12AF13" w:rsidR="004E73FE" w:rsidRPr="004E73FE" w:rsidRDefault="004E73FE" w:rsidP="004E73FE">
      <w:pPr>
        <w:rPr>
          <w:rFonts w:ascii="Arial Narrow" w:hAnsi="Arial Narrow"/>
        </w:rPr>
      </w:pPr>
    </w:p>
    <w:p w14:paraId="2995FD00" w14:textId="7A17A730" w:rsidR="004E73FE" w:rsidRPr="004E73FE" w:rsidRDefault="004E73FE" w:rsidP="004E73FE">
      <w:pPr>
        <w:rPr>
          <w:rFonts w:ascii="Arial Narrow" w:hAnsi="Arial Narrow"/>
        </w:rPr>
      </w:pPr>
      <w:bookmarkStart w:id="0" w:name="_GoBack"/>
      <w:bookmarkEnd w:id="0"/>
    </w:p>
    <w:p w14:paraId="7875D37F" w14:textId="77777777" w:rsidR="004E73FE" w:rsidRPr="004E73FE" w:rsidRDefault="004E73FE" w:rsidP="004E73FE">
      <w:pPr>
        <w:rPr>
          <w:rFonts w:ascii="Arial Narrow" w:hAnsi="Arial Narrow"/>
        </w:rPr>
      </w:pPr>
    </w:p>
    <w:p w14:paraId="7480E1C6" w14:textId="77777777" w:rsidR="002F4F02" w:rsidRPr="004E73FE" w:rsidRDefault="008E7366" w:rsidP="004E73FE">
      <w:pPr>
        <w:rPr>
          <w:rFonts w:ascii="Arial Narrow" w:hAnsi="Arial Narrow"/>
          <w:b/>
        </w:rPr>
      </w:pPr>
      <w:r w:rsidRPr="004E73FE">
        <w:rPr>
          <w:rFonts w:ascii="Arial Narrow" w:hAnsi="Arial Narrow"/>
        </w:rPr>
        <w:t xml:space="preserve">Priloga 2: </w:t>
      </w:r>
      <w:r w:rsidR="002F4F02" w:rsidRPr="004E73FE">
        <w:rPr>
          <w:rFonts w:ascii="Arial Narrow" w:hAnsi="Arial Narrow"/>
          <w:b/>
        </w:rPr>
        <w:t>PREDPISANA VELJAVNA POTRDILA IN DOKAZILA COVID 19</w:t>
      </w:r>
    </w:p>
    <w:p w14:paraId="0F6262D7" w14:textId="77777777" w:rsidR="0077070C" w:rsidRPr="004E73FE" w:rsidRDefault="002F4F02" w:rsidP="004E73FE">
      <w:pPr>
        <w:rPr>
          <w:rFonts w:ascii="Arial Narrow" w:hAnsi="Arial Narrow"/>
          <w:iCs/>
        </w:rPr>
      </w:pPr>
      <w:r w:rsidRPr="004E73FE">
        <w:rPr>
          <w:rFonts w:ascii="Arial Narrow" w:hAnsi="Arial Narrow"/>
        </w:rPr>
        <w:t xml:space="preserve">Skladno z določili 4. člena </w:t>
      </w:r>
      <w:r w:rsidRPr="004E73FE">
        <w:rPr>
          <w:rFonts w:ascii="Arial Narrow" w:hAnsi="Arial Narrow"/>
          <w:iCs/>
        </w:rPr>
        <w:t>Odloka o začasnih omejitvah pri izvajanju športnih programov lahko na posameznem tekmovanju v uradnih tekmovalnih sistemih sodelujejo tekmovalci ter drugo organizacijsko osebje, če predložijo:</w:t>
      </w:r>
    </w:p>
    <w:p w14:paraId="4C7699F6" w14:textId="77777777" w:rsidR="002F4F02" w:rsidRPr="004E73FE" w:rsidRDefault="002F4F02" w:rsidP="004E73FE">
      <w:pPr>
        <w:pStyle w:val="article-paragraph"/>
        <w:numPr>
          <w:ilvl w:val="0"/>
          <w:numId w:val="9"/>
        </w:numPr>
        <w:shd w:val="clear" w:color="auto" w:fill="FFFFFF"/>
        <w:spacing w:before="0" w:beforeAutospacing="0" w:after="75" w:afterAutospacing="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/>
          <w:b/>
          <w:iCs/>
        </w:rPr>
        <w:t>Dokazilo o negativnem rezultatu</w:t>
      </w:r>
      <w:r w:rsidRPr="004E73FE">
        <w:rPr>
          <w:rFonts w:ascii="Arial Narrow" w:hAnsi="Arial Narrow" w:cs="Arial"/>
          <w:b/>
          <w:color w:val="484848"/>
        </w:rPr>
        <w:t xml:space="preserve"> testa na virus</w:t>
      </w:r>
      <w:r w:rsidRPr="004E73FE">
        <w:rPr>
          <w:rFonts w:ascii="Arial Narrow" w:hAnsi="Arial Narrow" w:cs="Arial"/>
          <w:color w:val="484848"/>
        </w:rPr>
        <w:t xml:space="preserve"> SARS-CoV-2 z metodo verižne reakcije s polimerazo (v nadaljnjem besedilu: test PCR) ali hitrega antigenskega testa (v nadaljnjem besedilu: test HAG), ki ni starejši od 48 ur;</w:t>
      </w:r>
    </w:p>
    <w:p w14:paraId="7CFD539F" w14:textId="77777777" w:rsidR="002F4F02" w:rsidRPr="004E73FE" w:rsidRDefault="002F4F02" w:rsidP="004E73FE">
      <w:pPr>
        <w:pStyle w:val="article-paragraph"/>
        <w:numPr>
          <w:ilvl w:val="0"/>
          <w:numId w:val="9"/>
        </w:numPr>
        <w:shd w:val="clear" w:color="auto" w:fill="FFFFFF"/>
        <w:spacing w:before="0" w:beforeAutospacing="0" w:after="75" w:afterAutospacing="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b/>
          <w:color w:val="484848"/>
        </w:rPr>
        <w:t>Dokazilo o pozitivnem rezultatu testa prebolevnosti (PCR)</w:t>
      </w:r>
      <w:r w:rsidRPr="004E73FE">
        <w:rPr>
          <w:rFonts w:ascii="Arial Narrow" w:hAnsi="Arial Narrow" w:cs="Arial"/>
          <w:color w:val="484848"/>
        </w:rPr>
        <w:t>, ki je starejši od deset dni, razen če zdravnik presodi drugače, vendar ni starejši od šest mesecev, ali potrdilo zdravnika, da je oseba prebolela COVID-19 in od začetka simptomov ni minilo več kot šest mesecev,</w:t>
      </w:r>
    </w:p>
    <w:p w14:paraId="1D7DF220" w14:textId="77777777" w:rsidR="002F4F02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3.      </w:t>
      </w:r>
      <w:r w:rsidRPr="004E73FE">
        <w:rPr>
          <w:rFonts w:ascii="Arial Narrow" w:hAnsi="Arial Narrow" w:cs="Arial"/>
          <w:b/>
          <w:color w:val="484848"/>
        </w:rPr>
        <w:t>Dokazila o cepljenju zoper COVID-19,</w:t>
      </w:r>
      <w:r w:rsidRPr="004E73FE">
        <w:rPr>
          <w:rFonts w:ascii="Arial Narrow" w:hAnsi="Arial Narrow" w:cs="Arial"/>
          <w:color w:val="484848"/>
        </w:rPr>
        <w:t xml:space="preserve"> s katerim dokazuje, da je preteklo od prejema:</w:t>
      </w:r>
    </w:p>
    <w:p w14:paraId="03BE76BE" w14:textId="77777777" w:rsidR="002F4F02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- drugega odmerka cepiva Comirnaty proizvajalca Biontech/Pfizer najmanj sedem dni,</w:t>
      </w:r>
    </w:p>
    <w:p w14:paraId="3CDE0495" w14:textId="77777777" w:rsidR="002F4F02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- drugega odmerka cepiva COVID-19 Vaccine proizvajalca Moderna najmanj 14 dni,</w:t>
      </w:r>
    </w:p>
    <w:p w14:paraId="2C628C64" w14:textId="77777777" w:rsidR="00F1777A" w:rsidRPr="004E73FE" w:rsidRDefault="00F1777A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</w:t>
      </w:r>
      <w:r w:rsidR="002F4F02" w:rsidRPr="004E73FE">
        <w:rPr>
          <w:rFonts w:ascii="Arial Narrow" w:hAnsi="Arial Narrow" w:cs="Arial"/>
          <w:color w:val="484848"/>
        </w:rPr>
        <w:t>- prvega odmerka cepiva Vaxzevria (COVID-19 Vaccine) proizvajalca AstraZeneca najmanj</w:t>
      </w:r>
    </w:p>
    <w:p w14:paraId="5BB09E03" w14:textId="77777777" w:rsidR="00F1777A" w:rsidRPr="004E73FE" w:rsidRDefault="00F1777A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   21 dni;       </w:t>
      </w:r>
    </w:p>
    <w:p w14:paraId="21AAB015" w14:textId="77777777" w:rsidR="00F1777A" w:rsidRPr="004E73FE" w:rsidRDefault="00F1777A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- </w:t>
      </w:r>
      <w:r w:rsidR="002F4F02" w:rsidRPr="004E73FE">
        <w:rPr>
          <w:rFonts w:ascii="Arial Narrow" w:hAnsi="Arial Narrow" w:cs="Arial"/>
          <w:color w:val="484848"/>
        </w:rPr>
        <w:t>odmerka cepiva COVID-19 Vaccine Janssen proizvajalca Johnson in Johnson/Janssen-</w:t>
      </w:r>
    </w:p>
    <w:p w14:paraId="2C31EB0C" w14:textId="77777777" w:rsidR="00F1777A" w:rsidRPr="004E73FE" w:rsidRDefault="00F1777A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   Cilag  najmanj 14 dni,</w:t>
      </w:r>
    </w:p>
    <w:p w14:paraId="121307E6" w14:textId="77777777" w:rsidR="00F1777A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- prvega odmerka cepiva Covishield proizvajalca Serum Institute of India/AstraZeneca</w:t>
      </w:r>
    </w:p>
    <w:p w14:paraId="7F22C28A" w14:textId="77777777" w:rsidR="00F1777A" w:rsidRPr="004E73FE" w:rsidRDefault="00F1777A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  najmanj 21 dni,</w:t>
      </w:r>
    </w:p>
    <w:p w14:paraId="738E2CFA" w14:textId="77777777" w:rsidR="002F4F02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- drugega odmerka cepiva Sputnik V proizvajalca Russia"s Gamaleya National Centre of </w:t>
      </w:r>
    </w:p>
    <w:p w14:paraId="306074F9" w14:textId="77777777" w:rsidR="00F1777A" w:rsidRPr="004E73FE" w:rsidRDefault="00F1777A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   Epidemiology and Microbiology preteklo najmanj 14 dni,</w:t>
      </w:r>
    </w:p>
    <w:p w14:paraId="7F743B8F" w14:textId="77777777" w:rsidR="002F4F02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- drugega odmerka cepiva CoronaVac proizvajalca Sinovac Biotech najmanj 14 dni ali</w:t>
      </w:r>
    </w:p>
    <w:p w14:paraId="291DEB9D" w14:textId="77777777" w:rsidR="002F4F02" w:rsidRPr="004E73FE" w:rsidRDefault="002F4F02" w:rsidP="004E73FE">
      <w:pPr>
        <w:pStyle w:val="article-paragraph"/>
        <w:shd w:val="clear" w:color="auto" w:fill="FFFFFF"/>
        <w:spacing w:before="0" w:beforeAutospacing="0" w:after="75" w:afterAutospacing="0"/>
        <w:ind w:left="300" w:firstLine="300"/>
        <w:jc w:val="both"/>
        <w:rPr>
          <w:rFonts w:ascii="Arial Narrow" w:hAnsi="Arial Narrow" w:cs="Arial"/>
          <w:color w:val="484848"/>
        </w:rPr>
      </w:pPr>
      <w:r w:rsidRPr="004E73FE">
        <w:rPr>
          <w:rFonts w:ascii="Arial Narrow" w:hAnsi="Arial Narrow" w:cs="Arial"/>
          <w:color w:val="484848"/>
        </w:rPr>
        <w:t xml:space="preserve">        - drugega odmerka cepiva COVID-19 Vaccine proizvajalca Sinopharm najmanj 14 dni.</w:t>
      </w:r>
    </w:p>
    <w:p w14:paraId="7BE4B9E0" w14:textId="77777777" w:rsidR="002F4F02" w:rsidRPr="002F4F02" w:rsidRDefault="002F4F02" w:rsidP="00102781">
      <w:pPr>
        <w:ind w:left="300"/>
        <w:rPr>
          <w:rFonts w:ascii="Arial Narrow" w:hAnsi="Arial Narrow"/>
        </w:rPr>
      </w:pPr>
    </w:p>
    <w:sectPr w:rsidR="002F4F02" w:rsidRPr="002F4F02" w:rsidSect="00D852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FFDD" w14:textId="77777777" w:rsidR="00EA33E7" w:rsidRDefault="00EA33E7" w:rsidP="00E343AD">
      <w:pPr>
        <w:spacing w:before="0" w:after="0"/>
      </w:pPr>
      <w:r>
        <w:separator/>
      </w:r>
    </w:p>
  </w:endnote>
  <w:endnote w:type="continuationSeparator" w:id="0">
    <w:p w14:paraId="236FD57B" w14:textId="77777777" w:rsidR="00EA33E7" w:rsidRDefault="00EA33E7" w:rsidP="00E343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4F3F5" w14:textId="77777777" w:rsidR="00EA33E7" w:rsidRDefault="00EA33E7" w:rsidP="00E343AD">
      <w:pPr>
        <w:spacing w:before="0" w:after="0"/>
      </w:pPr>
      <w:r>
        <w:separator/>
      </w:r>
    </w:p>
  </w:footnote>
  <w:footnote w:type="continuationSeparator" w:id="0">
    <w:p w14:paraId="00BC74B8" w14:textId="77777777" w:rsidR="00EA33E7" w:rsidRDefault="00EA33E7" w:rsidP="00E343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FB7"/>
    <w:multiLevelType w:val="hybridMultilevel"/>
    <w:tmpl w:val="EBA236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59D"/>
    <w:multiLevelType w:val="hybridMultilevel"/>
    <w:tmpl w:val="0DE8E88E"/>
    <w:lvl w:ilvl="0" w:tplc="0FF8F0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4E99"/>
    <w:multiLevelType w:val="hybridMultilevel"/>
    <w:tmpl w:val="B51471AA"/>
    <w:lvl w:ilvl="0" w:tplc="D0303DB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19FE"/>
    <w:multiLevelType w:val="hybridMultilevel"/>
    <w:tmpl w:val="72C8DF6E"/>
    <w:lvl w:ilvl="0" w:tplc="8C169C7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1075"/>
    <w:multiLevelType w:val="hybridMultilevel"/>
    <w:tmpl w:val="7390C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53EA"/>
    <w:multiLevelType w:val="hybridMultilevel"/>
    <w:tmpl w:val="EEAE2D7A"/>
    <w:lvl w:ilvl="0" w:tplc="0D26EAD8">
      <w:start w:val="1"/>
      <w:numFmt w:val="decimal"/>
      <w:lvlText w:val="%1."/>
      <w:lvlJc w:val="left"/>
      <w:pPr>
        <w:ind w:left="855" w:hanging="555"/>
      </w:pPr>
      <w:rPr>
        <w:rFonts w:ascii="Arial Narrow" w:hAnsi="Arial Narrow" w:cs="Times New Roman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75D0DCD"/>
    <w:multiLevelType w:val="hybridMultilevel"/>
    <w:tmpl w:val="1A6AD952"/>
    <w:lvl w:ilvl="0" w:tplc="50D69D1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0363C"/>
    <w:multiLevelType w:val="hybridMultilevel"/>
    <w:tmpl w:val="AA3682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52E29"/>
    <w:multiLevelType w:val="hybridMultilevel"/>
    <w:tmpl w:val="F28A2EAA"/>
    <w:lvl w:ilvl="0" w:tplc="94BED8C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C2D31"/>
    <w:multiLevelType w:val="hybridMultilevel"/>
    <w:tmpl w:val="80CA4C86"/>
    <w:lvl w:ilvl="0" w:tplc="5C30058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D"/>
    <w:rsid w:val="000B6863"/>
    <w:rsid w:val="000D254D"/>
    <w:rsid w:val="00102781"/>
    <w:rsid w:val="001268C6"/>
    <w:rsid w:val="001314AB"/>
    <w:rsid w:val="001A766A"/>
    <w:rsid w:val="001C59AF"/>
    <w:rsid w:val="00257DC5"/>
    <w:rsid w:val="002F4F02"/>
    <w:rsid w:val="00301357"/>
    <w:rsid w:val="00335A19"/>
    <w:rsid w:val="00375DB8"/>
    <w:rsid w:val="00391AF4"/>
    <w:rsid w:val="003A288B"/>
    <w:rsid w:val="003B4E85"/>
    <w:rsid w:val="00403862"/>
    <w:rsid w:val="00411AF7"/>
    <w:rsid w:val="00493538"/>
    <w:rsid w:val="004C3BB8"/>
    <w:rsid w:val="004E73FE"/>
    <w:rsid w:val="0062765D"/>
    <w:rsid w:val="006E2A50"/>
    <w:rsid w:val="006F489D"/>
    <w:rsid w:val="0077070C"/>
    <w:rsid w:val="0079728C"/>
    <w:rsid w:val="007C473B"/>
    <w:rsid w:val="008B11EC"/>
    <w:rsid w:val="008E7366"/>
    <w:rsid w:val="009363D5"/>
    <w:rsid w:val="009E4FB2"/>
    <w:rsid w:val="009F5D12"/>
    <w:rsid w:val="009F6032"/>
    <w:rsid w:val="00AA5099"/>
    <w:rsid w:val="00AC2299"/>
    <w:rsid w:val="00AD2082"/>
    <w:rsid w:val="00B2637A"/>
    <w:rsid w:val="00B30745"/>
    <w:rsid w:val="00B32164"/>
    <w:rsid w:val="00B478BB"/>
    <w:rsid w:val="00BA1433"/>
    <w:rsid w:val="00C5744B"/>
    <w:rsid w:val="00CD6679"/>
    <w:rsid w:val="00CF1790"/>
    <w:rsid w:val="00D11ED7"/>
    <w:rsid w:val="00D85248"/>
    <w:rsid w:val="00D85F55"/>
    <w:rsid w:val="00DB6DBB"/>
    <w:rsid w:val="00E343AD"/>
    <w:rsid w:val="00E94482"/>
    <w:rsid w:val="00EA33E7"/>
    <w:rsid w:val="00EB77D2"/>
    <w:rsid w:val="00F111F2"/>
    <w:rsid w:val="00F1777A"/>
    <w:rsid w:val="00F76B50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737C"/>
  <w15:docId w15:val="{04DA192F-B603-4CD0-8376-0B54AD3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8BB"/>
    <w:pPr>
      <w:spacing w:before="120" w:after="120"/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D85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478BB"/>
    <w:pPr>
      <w:keepNext/>
      <w:spacing w:before="0" w:after="0"/>
      <w:jc w:val="center"/>
      <w:outlineLvl w:val="1"/>
    </w:pPr>
    <w:rPr>
      <w:rFonts w:ascii="Arial Narrow" w:hAnsi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363D5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EB77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B77D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11ED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E343AD"/>
    <w:pPr>
      <w:spacing w:before="0"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343AD"/>
  </w:style>
  <w:style w:type="character" w:styleId="Sprotnaopomba-sklic">
    <w:name w:val="footnote reference"/>
    <w:basedOn w:val="Privzetapisavaodstavka"/>
    <w:semiHidden/>
    <w:unhideWhenUsed/>
    <w:rsid w:val="00E343AD"/>
    <w:rPr>
      <w:vertAlign w:val="superscript"/>
    </w:rPr>
  </w:style>
  <w:style w:type="paragraph" w:customStyle="1" w:styleId="article-paragraph">
    <w:name w:val="article-paragraph"/>
    <w:basedOn w:val="Navaden"/>
    <w:rsid w:val="002F4F0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Documents\Mili&#269;i&#263;\Predloge\glava%20RZS%20e-po&#353;ta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3D66-7291-4D2C-A930-135AFE6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RZS e-pošta 1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Ribiška Zveza Slovenije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Windows User</cp:lastModifiedBy>
  <cp:revision>2</cp:revision>
  <cp:lastPrinted>2021-05-14T07:50:00Z</cp:lastPrinted>
  <dcterms:created xsi:type="dcterms:W3CDTF">2021-05-19T20:47:00Z</dcterms:created>
  <dcterms:modified xsi:type="dcterms:W3CDTF">2021-05-19T20:47:00Z</dcterms:modified>
</cp:coreProperties>
</file>